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Предварительный договор</w:t>
      </w:r>
    </w:p>
    <w:p w:rsidR="00F7784D" w:rsidRPr="00D66D9A" w:rsidRDefault="005A757C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аренды нежилого помещения №</w:t>
      </w:r>
      <w:r w:rsidR="00F7784D" w:rsidRPr="00D66D9A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7784D" w:rsidRPr="00D66D9A" w:rsidTr="00F7784D">
        <w:tc>
          <w:tcPr>
            <w:tcW w:w="5103" w:type="dxa"/>
          </w:tcPr>
          <w:p w:rsidR="00F7784D" w:rsidRPr="00D66D9A" w:rsidRDefault="00F7784D" w:rsidP="00F7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D9A"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5104" w:type="dxa"/>
          </w:tcPr>
          <w:p w:rsidR="00F7784D" w:rsidRPr="00D66D9A" w:rsidRDefault="00F7784D" w:rsidP="00F77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6D9A">
              <w:rPr>
                <w:rFonts w:ascii="Times New Roman" w:hAnsi="Times New Roman" w:cs="Times New Roman"/>
                <w:sz w:val="24"/>
                <w:szCs w:val="24"/>
              </w:rPr>
              <w:t>«___» ____________</w:t>
            </w:r>
            <w:r w:rsidR="00D66D9A">
              <w:rPr>
                <w:rFonts w:ascii="Times New Roman" w:hAnsi="Times New Roman" w:cs="Times New Roman"/>
                <w:sz w:val="24"/>
                <w:szCs w:val="24"/>
              </w:rPr>
              <w:t> _______</w:t>
            </w:r>
            <w:r w:rsidRPr="00D66D9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далее именуем__ </w:t>
      </w:r>
      <w:r w:rsidRPr="00D66D9A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D66D9A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далее именуем__ </w:t>
      </w:r>
      <w:r w:rsidRPr="00D66D9A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в лице ________________________________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D66D9A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_____________________________________ </w:t>
      </w:r>
      <w:r w:rsidRPr="00D66D9A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 или паспорта)</w:t>
      </w:r>
      <w:r w:rsidRPr="00D66D9A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заключили настоящий Предварительный договор о нижеследующем: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1.1. Стороны обязуются заключить в срок __________ с момента подписания настоящего Договора  договор аренды нежилого помещения № ___ (далее - основной договор), с кадастровым номером ________, находящегося по адресу: ____________________________________, расположенного на ____ этаже здания с кадастровым номером ________ и включающего в себя ______________________________________________ </w:t>
      </w:r>
      <w:r w:rsidRPr="00D66D9A">
        <w:rPr>
          <w:rFonts w:ascii="Times New Roman" w:hAnsi="Times New Roman" w:cs="Times New Roman"/>
          <w:iCs/>
          <w:sz w:val="24"/>
          <w:szCs w:val="24"/>
        </w:rPr>
        <w:t>(перечень имущества)</w:t>
      </w:r>
      <w:r w:rsidRPr="00D66D9A">
        <w:rPr>
          <w:rFonts w:ascii="Times New Roman" w:hAnsi="Times New Roman" w:cs="Times New Roman"/>
          <w:sz w:val="24"/>
          <w:szCs w:val="24"/>
        </w:rPr>
        <w:t>, состоящего из _____ комнат(ы) площадью ____ кв. м (далее - помещение) на срок _________.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Помещение будет передано Арендатору во временное владение и пользование для осуществления Арендатором ______________________________________ </w:t>
      </w:r>
      <w:r w:rsidRPr="00D66D9A">
        <w:rPr>
          <w:rFonts w:ascii="Times New Roman" w:hAnsi="Times New Roman" w:cs="Times New Roman"/>
          <w:iCs/>
          <w:sz w:val="24"/>
          <w:szCs w:val="24"/>
        </w:rPr>
        <w:t>(указать цели)</w:t>
      </w:r>
      <w:r w:rsidRPr="00D66D9A">
        <w:rPr>
          <w:rFonts w:ascii="Times New Roman" w:hAnsi="Times New Roman" w:cs="Times New Roman"/>
          <w:sz w:val="24"/>
          <w:szCs w:val="24"/>
        </w:rPr>
        <w:t>.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1.2. Помещение принадлежит Арендодателю на праве ________________________________________ </w:t>
      </w:r>
      <w:r w:rsidRPr="00D66D9A">
        <w:rPr>
          <w:rFonts w:ascii="Times New Roman" w:hAnsi="Times New Roman" w:cs="Times New Roman"/>
          <w:iCs/>
          <w:sz w:val="24"/>
          <w:szCs w:val="24"/>
        </w:rPr>
        <w:t>(собственности, хозяйственного ведения, оперативного управления)</w:t>
      </w:r>
      <w:r w:rsidRPr="00D66D9A">
        <w:rPr>
          <w:rFonts w:ascii="Times New Roman" w:hAnsi="Times New Roman" w:cs="Times New Roman"/>
          <w:sz w:val="24"/>
          <w:szCs w:val="24"/>
        </w:rPr>
        <w:t xml:space="preserve">, что подтверждается ________________________________________________________ </w:t>
      </w:r>
      <w:r w:rsidRPr="00D66D9A">
        <w:rPr>
          <w:rFonts w:ascii="Times New Roman" w:hAnsi="Times New Roman" w:cs="Times New Roman"/>
          <w:iCs/>
          <w:sz w:val="24"/>
          <w:szCs w:val="24"/>
        </w:rPr>
        <w:t>(выпиской из Единого государственного реестра недвижимости, актом собственника о закреплении имущества за унитарным предприятием или учреждением, договором и т.п.)</w:t>
      </w:r>
      <w:r w:rsidRPr="00D66D9A"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990021" w:rsidRPr="00D66D9A">
        <w:rPr>
          <w:rFonts w:ascii="Times New Roman" w:hAnsi="Times New Roman" w:cs="Times New Roman"/>
          <w:sz w:val="24"/>
          <w:szCs w:val="24"/>
        </w:rPr>
        <w:t>__________ ____ г..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990021" w:rsidP="00F77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iCs/>
          <w:sz w:val="24"/>
          <w:szCs w:val="24"/>
        </w:rPr>
        <w:t>Если</w:t>
      </w:r>
      <w:r w:rsidR="00F7784D" w:rsidRPr="00D66D9A">
        <w:rPr>
          <w:rFonts w:ascii="Times New Roman" w:hAnsi="Times New Roman" w:cs="Times New Roman"/>
          <w:iCs/>
          <w:sz w:val="24"/>
          <w:szCs w:val="24"/>
        </w:rPr>
        <w:t xml:space="preserve"> имущество принадлежит арендодателю на праве хозяйственного веде</w:t>
      </w:r>
      <w:r w:rsidRPr="00D66D9A">
        <w:rPr>
          <w:rFonts w:ascii="Times New Roman" w:hAnsi="Times New Roman" w:cs="Times New Roman"/>
          <w:iCs/>
          <w:sz w:val="24"/>
          <w:szCs w:val="24"/>
        </w:rPr>
        <w:t>ния или оперативного управления, дополнительно указать: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Согласие собственника на передачу имущества в аренду выражено в: _________________________.</w:t>
      </w:r>
    </w:p>
    <w:p w:rsidR="00F7784D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9A" w:rsidRPr="00D66D9A" w:rsidRDefault="00D66D9A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D66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End w:id="0"/>
      <w:r w:rsidRPr="00D66D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90021" w:rsidRPr="005A757C">
        <w:rPr>
          <w:rFonts w:ascii="Times New Roman" w:hAnsi="Times New Roman" w:cs="Times New Roman"/>
          <w:b/>
          <w:sz w:val="24"/>
          <w:szCs w:val="24"/>
        </w:rPr>
        <w:t>Арендная плата, обеспечительный платеж</w:t>
      </w:r>
    </w:p>
    <w:p w:rsidR="00990021" w:rsidRPr="005A757C" w:rsidRDefault="00990021" w:rsidP="0099002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 xml:space="preserve">2.1. Стороны договорились, что арендная плата по основному договору будет составлять _______ (______________) рублей, в том числе НДС ___% _______ (______________) рублей, в _______________ </w:t>
      </w:r>
      <w:r w:rsidRPr="005A757C">
        <w:rPr>
          <w:rFonts w:ascii="Times New Roman" w:hAnsi="Times New Roman" w:cs="Times New Roman"/>
          <w:i/>
          <w:iCs/>
          <w:sz w:val="24"/>
          <w:szCs w:val="24"/>
        </w:rPr>
        <w:t>(указать период)</w:t>
      </w:r>
      <w:r w:rsidRPr="005A757C">
        <w:rPr>
          <w:rFonts w:ascii="Times New Roman" w:hAnsi="Times New Roman" w:cs="Times New Roman"/>
          <w:sz w:val="24"/>
          <w:szCs w:val="24"/>
        </w:rPr>
        <w:t xml:space="preserve"> и включает (</w:t>
      </w:r>
      <w:r w:rsidRPr="005A757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A757C">
        <w:rPr>
          <w:rFonts w:ascii="Times New Roman" w:hAnsi="Times New Roman" w:cs="Times New Roman"/>
          <w:sz w:val="24"/>
          <w:szCs w:val="24"/>
        </w:rPr>
        <w:t xml:space="preserve"> не включает) плату за пользование местами для парковки, коммунальные и эксплуатационные платежи.</w:t>
      </w:r>
    </w:p>
    <w:p w:rsidR="00990021" w:rsidRPr="005A757C" w:rsidRDefault="00990021" w:rsidP="009900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2.2. Порядок и сроки внесения арендной платы Стороны обязуются согласовать в основном договоре.</w:t>
      </w:r>
    </w:p>
    <w:p w:rsidR="00990021" w:rsidRPr="005A757C" w:rsidRDefault="00990021" w:rsidP="009900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lastRenderedPageBreak/>
        <w:t xml:space="preserve">2.3. Помимо арендной платы Арендатор одновременно с первым </w:t>
      </w:r>
      <w:r w:rsidRPr="00D66D9A">
        <w:rPr>
          <w:rFonts w:ascii="Times New Roman" w:hAnsi="Times New Roman" w:cs="Times New Roman"/>
          <w:sz w:val="24"/>
          <w:szCs w:val="24"/>
        </w:rPr>
        <w:t xml:space="preserve">арендным </w:t>
      </w:r>
      <w:r w:rsidRPr="005A757C">
        <w:rPr>
          <w:rFonts w:ascii="Times New Roman" w:hAnsi="Times New Roman" w:cs="Times New Roman"/>
          <w:sz w:val="24"/>
          <w:szCs w:val="24"/>
        </w:rPr>
        <w:t>платежом должен внести также обеспечительный платеж в размере ________________ не позднее ______________________________.</w:t>
      </w:r>
    </w:p>
    <w:p w:rsidR="00990021" w:rsidRPr="005A757C" w:rsidRDefault="00990021" w:rsidP="009900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2.4. За счет обеспечительного платежа Арендодатель покрывает свои убытки, возникшие по вине Арендатора, а именно: _________________________________, и уплату неустойки в случае нарушения Договора</w:t>
      </w:r>
      <w:r w:rsidRPr="00D66D9A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5A757C">
        <w:rPr>
          <w:rFonts w:ascii="Times New Roman" w:hAnsi="Times New Roman" w:cs="Times New Roman"/>
          <w:sz w:val="24"/>
          <w:szCs w:val="24"/>
        </w:rPr>
        <w:t xml:space="preserve"> Арендатором.</w:t>
      </w:r>
    </w:p>
    <w:p w:rsidR="00F7784D" w:rsidRDefault="00990021" w:rsidP="009900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57C">
        <w:rPr>
          <w:rFonts w:ascii="Times New Roman" w:hAnsi="Times New Roman" w:cs="Times New Roman"/>
          <w:sz w:val="24"/>
          <w:szCs w:val="24"/>
        </w:rPr>
        <w:t>2.5. При прекращении обеспеченного обязательства обеспечительный платеж подлежит возврату Арендатору с учетом п. 2.4 настоящего Предварительного договора.</w:t>
      </w:r>
    </w:p>
    <w:p w:rsidR="00D66D9A" w:rsidRPr="00D66D9A" w:rsidRDefault="00D66D9A" w:rsidP="009900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D66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D66D9A">
        <w:rPr>
          <w:rFonts w:ascii="Times New Roman" w:hAnsi="Times New Roman" w:cs="Times New Roman"/>
          <w:b/>
          <w:bCs/>
          <w:sz w:val="24"/>
          <w:szCs w:val="24"/>
        </w:rPr>
        <w:t>3. Порядок заключения основного договора</w:t>
      </w:r>
    </w:p>
    <w:p w:rsidR="00990021" w:rsidRPr="00D66D9A" w:rsidRDefault="00990021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3.1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. Проект основного договора составляется </w:t>
      </w:r>
      <w:r w:rsidRPr="00D66D9A">
        <w:rPr>
          <w:rFonts w:ascii="Times New Roman" w:hAnsi="Times New Roman" w:cs="Times New Roman"/>
          <w:sz w:val="24"/>
          <w:szCs w:val="24"/>
        </w:rPr>
        <w:t>Арендодателем с обязательным включением в него условий, согласованных в разделах 1 и 2 настоящего Договора.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4D" w:rsidRPr="00D66D9A" w:rsidRDefault="00990021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3.2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.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Арендодатель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при составлении проекта основного догово</w:t>
      </w:r>
      <w:r w:rsidRPr="00D66D9A">
        <w:rPr>
          <w:rFonts w:ascii="Times New Roman" w:hAnsi="Times New Roman" w:cs="Times New Roman"/>
          <w:sz w:val="24"/>
          <w:szCs w:val="24"/>
        </w:rPr>
        <w:t>ра не вправе без согласования с Арендатором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изменять какие-либо условия основного договора, установленные Сторонами в настоящем договоре</w:t>
      </w:r>
      <w:r w:rsidRPr="00D66D9A">
        <w:rPr>
          <w:rFonts w:ascii="Times New Roman" w:hAnsi="Times New Roman" w:cs="Times New Roman"/>
          <w:sz w:val="24"/>
          <w:szCs w:val="24"/>
        </w:rPr>
        <w:t>.</w:t>
      </w:r>
    </w:p>
    <w:p w:rsidR="00990021" w:rsidRPr="00D66D9A" w:rsidRDefault="00990021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D66D9A">
        <w:rPr>
          <w:rFonts w:ascii="Times New Roman" w:hAnsi="Times New Roman" w:cs="Times New Roman"/>
          <w:sz w:val="24"/>
          <w:szCs w:val="24"/>
        </w:rPr>
        <w:t>3.3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.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Арендодатель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направляет проект основного договора </w:t>
      </w:r>
      <w:r w:rsidRPr="00D66D9A">
        <w:rPr>
          <w:rFonts w:ascii="Times New Roman" w:hAnsi="Times New Roman" w:cs="Times New Roman"/>
          <w:sz w:val="24"/>
          <w:szCs w:val="24"/>
        </w:rPr>
        <w:t>Арендатору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по адресу, указанному в настоящем договоре, почтовым письмом с объявленной ценностью и описью вложения либо курьерской доставкой с передачей под расписку в двух подлинных экземплярах, подписанных </w:t>
      </w:r>
      <w:r w:rsidRPr="00D66D9A">
        <w:rPr>
          <w:rFonts w:ascii="Times New Roman" w:hAnsi="Times New Roman" w:cs="Times New Roman"/>
          <w:sz w:val="24"/>
          <w:szCs w:val="24"/>
        </w:rPr>
        <w:t>Арендодателем.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4D" w:rsidRPr="00D66D9A" w:rsidRDefault="00990021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3.4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. </w:t>
      </w:r>
      <w:r w:rsidRPr="00D66D9A">
        <w:rPr>
          <w:rFonts w:ascii="Times New Roman" w:hAnsi="Times New Roman" w:cs="Times New Roman"/>
          <w:sz w:val="24"/>
          <w:szCs w:val="24"/>
        </w:rPr>
        <w:t>Арендатор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подписывает основной договор и направляет один его экземпляр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Арендодателю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по адресу, указанному в настоящем договоре, почтовым письмом с объявленной ценностью и с описью вложения либо курьерской доставкой с передачей под расписку в течение 10 (десяти) дней с момента получения проекта основного договора от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Арендодателя</w:t>
      </w:r>
      <w:r w:rsidR="00F7784D" w:rsidRPr="00D66D9A">
        <w:rPr>
          <w:rFonts w:ascii="Times New Roman" w:hAnsi="Times New Roman" w:cs="Times New Roman"/>
          <w:sz w:val="24"/>
          <w:szCs w:val="24"/>
        </w:rPr>
        <w:t>.</w:t>
      </w:r>
    </w:p>
    <w:p w:rsidR="00F7784D" w:rsidRPr="00D66D9A" w:rsidRDefault="00990021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3.5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. В случае обнаружения </w:t>
      </w:r>
      <w:r w:rsidRPr="00D66D9A">
        <w:rPr>
          <w:rFonts w:ascii="Times New Roman" w:hAnsi="Times New Roman" w:cs="Times New Roman"/>
          <w:sz w:val="24"/>
          <w:szCs w:val="24"/>
        </w:rPr>
        <w:t>Арендатором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в тексте основного договора ошибок, неточностей либо не согласованных изменений его условий </w:t>
      </w:r>
      <w:r w:rsidRPr="00D66D9A">
        <w:rPr>
          <w:rFonts w:ascii="Times New Roman" w:hAnsi="Times New Roman" w:cs="Times New Roman"/>
          <w:sz w:val="24"/>
          <w:szCs w:val="24"/>
        </w:rPr>
        <w:t>Арендатор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в срок не более 3 (трех) рабочих дней письменно сообщает об этом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Арендодателю.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</w:t>
      </w:r>
      <w:r w:rsidRPr="00D66D9A">
        <w:rPr>
          <w:rFonts w:ascii="Times New Roman" w:hAnsi="Times New Roman" w:cs="Times New Roman"/>
          <w:sz w:val="24"/>
          <w:szCs w:val="24"/>
        </w:rPr>
        <w:t>Арендодатель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в срок не более 3 (трех) рабочих дней после полу</w:t>
      </w:r>
      <w:r w:rsidRPr="00D66D9A">
        <w:rPr>
          <w:rFonts w:ascii="Times New Roman" w:hAnsi="Times New Roman" w:cs="Times New Roman"/>
          <w:sz w:val="24"/>
          <w:szCs w:val="24"/>
        </w:rPr>
        <w:t>чения такого уведомления обязан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устранить ошибки (неточности, изменения) и доставить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Арендатору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исправленный, подписанный со своей стороны основной договор в двух подлинных экземплярах.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Арендатор должен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подписать основной договор в количестве переданных экземпляров и доставить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Арендодателю</w:t>
      </w:r>
      <w:r w:rsidR="00F7784D" w:rsidRPr="00D66D9A">
        <w:rPr>
          <w:rFonts w:ascii="Times New Roman" w:hAnsi="Times New Roman" w:cs="Times New Roman"/>
          <w:sz w:val="24"/>
          <w:szCs w:val="24"/>
        </w:rPr>
        <w:t xml:space="preserve"> один подписанный экземпляр основного договора в течение 3 (трех) рабочих дней с даты повторного получения их от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Арендодателя</w:t>
      </w:r>
      <w:r w:rsidR="00F7784D" w:rsidRPr="00D66D9A">
        <w:rPr>
          <w:rFonts w:ascii="Times New Roman" w:hAnsi="Times New Roman" w:cs="Times New Roman"/>
          <w:sz w:val="24"/>
          <w:szCs w:val="24"/>
        </w:rPr>
        <w:t>.</w:t>
      </w:r>
    </w:p>
    <w:p w:rsidR="00F7784D" w:rsidRPr="00D66D9A" w:rsidRDefault="00F85B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3.6</w:t>
      </w:r>
      <w:r w:rsidR="00F7784D" w:rsidRPr="00D66D9A">
        <w:rPr>
          <w:rFonts w:ascii="Times New Roman" w:hAnsi="Times New Roman" w:cs="Times New Roman"/>
          <w:sz w:val="24"/>
          <w:szCs w:val="24"/>
        </w:rPr>
        <w:t>. Стороны обязуются приложить к основному договору заверенные копии документов, подтверждающих полномочия лиц, подписавших основной договор.</w:t>
      </w:r>
    </w:p>
    <w:p w:rsidR="00F7784D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9A" w:rsidRPr="00D66D9A" w:rsidRDefault="00D66D9A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4. Уклонение от заключения основного договора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и ответственность Сторон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4.1. Уклонением от заключения основного договора признаются, в частности: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4.1.1. Нарушение какой-либо из Сторон сроков исполнения обязанностей, установленных разделом 3 настоящего договора, более чем на 30 (тридцать) дней.</w:t>
      </w:r>
    </w:p>
    <w:p w:rsidR="00F7784D" w:rsidRPr="00D66D9A" w:rsidRDefault="00F7784D" w:rsidP="00F85B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lastRenderedPageBreak/>
        <w:t xml:space="preserve">4.1.2. Заключение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Арендодателем</w:t>
      </w:r>
      <w:r w:rsidRPr="00D66D9A">
        <w:rPr>
          <w:rFonts w:ascii="Times New Roman" w:hAnsi="Times New Roman" w:cs="Times New Roman"/>
          <w:sz w:val="24"/>
          <w:szCs w:val="24"/>
        </w:rPr>
        <w:t xml:space="preserve"> договора купли-продажи в отношении объекта аренды без перевода на покупателя прав и обязанностей по настоящему договору.</w:t>
      </w:r>
    </w:p>
    <w:p w:rsidR="00F7784D" w:rsidRPr="00D66D9A" w:rsidRDefault="00F7784D" w:rsidP="00F85B4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4.1.3. Заключение </w:t>
      </w:r>
      <w:r w:rsidR="00F85B4D" w:rsidRPr="00D66D9A">
        <w:rPr>
          <w:rFonts w:ascii="Times New Roman" w:hAnsi="Times New Roman" w:cs="Times New Roman"/>
          <w:sz w:val="24"/>
          <w:szCs w:val="24"/>
        </w:rPr>
        <w:t>Арендодателем</w:t>
      </w:r>
      <w:r w:rsidRPr="00D66D9A">
        <w:rPr>
          <w:rFonts w:ascii="Times New Roman" w:hAnsi="Times New Roman" w:cs="Times New Roman"/>
          <w:sz w:val="24"/>
          <w:szCs w:val="24"/>
        </w:rPr>
        <w:t xml:space="preserve"> с третьим лицом договора аренды или договора залога в отношении объекта аренды.</w:t>
      </w:r>
    </w:p>
    <w:p w:rsidR="00F7784D" w:rsidRPr="00D66D9A" w:rsidRDefault="00F7784D" w:rsidP="00F7784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4.2. Не является уклонением от заключения основного договора спор о согласовании условий основного договора, если спорящая Сторона (Стороны) соблюдает(ют) сроки направления претензий, установленные п. 5.1 настоящего договора.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4.3. В случае уклонения одной из Сторон от заключения основного договора другая Сторона вправе потребовать от уклоняющейся Стороны уплаты штрафа в размере 500 000 (пятьсот тысяч) рублей.</w:t>
      </w:r>
    </w:p>
    <w:p w:rsidR="00F7784D" w:rsidRPr="00D66D9A" w:rsidRDefault="00F85B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4.4</w:t>
      </w:r>
      <w:r w:rsidR="00F7784D" w:rsidRPr="00D66D9A">
        <w:rPr>
          <w:rFonts w:ascii="Times New Roman" w:hAnsi="Times New Roman" w:cs="Times New Roman"/>
          <w:sz w:val="24"/>
          <w:szCs w:val="24"/>
        </w:rPr>
        <w:t>. За просрочку какой-либо из Сторон выполнения обязанностей, установленных разделом 3 настоящего договора, более чем на 5 (пять) рабочих дней другая сторона вправе потребовать уплаты пеней в размере 5 000 (пять тысяч) рублей за каждый день просрочки.</w:t>
      </w:r>
    </w:p>
    <w:p w:rsidR="00F7784D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9A" w:rsidRPr="00D66D9A" w:rsidRDefault="00D66D9A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5. Разрешение споров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7"/>
      <w:bookmarkEnd w:id="3"/>
      <w:r w:rsidRPr="00D66D9A">
        <w:rPr>
          <w:rFonts w:ascii="Times New Roman" w:hAnsi="Times New Roman" w:cs="Times New Roman"/>
          <w:sz w:val="24"/>
          <w:szCs w:val="24"/>
        </w:rPr>
        <w:t>5.1. Споры, возникающие в связи с исполнением настоящего договора, разрешаются Сторонами путем направления претензий. Сторона, получившая претензию, обязана направить ответ в течени</w:t>
      </w:r>
      <w:r w:rsidR="00F85B4D" w:rsidRPr="00D66D9A">
        <w:rPr>
          <w:rFonts w:ascii="Times New Roman" w:hAnsi="Times New Roman" w:cs="Times New Roman"/>
          <w:sz w:val="24"/>
          <w:szCs w:val="24"/>
        </w:rPr>
        <w:t>е 5 (пяти</w:t>
      </w:r>
      <w:r w:rsidRPr="00D66D9A">
        <w:rPr>
          <w:rFonts w:ascii="Times New Roman" w:hAnsi="Times New Roman" w:cs="Times New Roman"/>
          <w:sz w:val="24"/>
          <w:szCs w:val="24"/>
        </w:rPr>
        <w:t>) рабочих дней с момента получения претензии.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5.2. Если Стороны не достигли согласия или одна из Сторон уклоняется от заключения основного договора, Стороны вправе передать дело в суд по правилам подсудности, установленным законодательством Российской Федерации.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6. Действие предварительного договора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6.1. Настоящий предварительный договор вступает в силу с момента его подписания Сторонами.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6.2. Обязательства по настоящему договору прекращаются, если до окончания срока, установленного п. 1.</w:t>
      </w:r>
      <w:r w:rsidR="00F85B4D" w:rsidRPr="00D66D9A">
        <w:rPr>
          <w:rFonts w:ascii="Times New Roman" w:hAnsi="Times New Roman" w:cs="Times New Roman"/>
          <w:sz w:val="24"/>
          <w:szCs w:val="24"/>
        </w:rPr>
        <w:t>1</w:t>
      </w:r>
      <w:r w:rsidRPr="00D66D9A">
        <w:rPr>
          <w:rFonts w:ascii="Times New Roman" w:hAnsi="Times New Roman" w:cs="Times New Roman"/>
          <w:sz w:val="24"/>
          <w:szCs w:val="24"/>
        </w:rPr>
        <w:t xml:space="preserve"> настоящего договора, основной договор не будет заключен либо одна из Сторон не направит другой Стороне предложение заключить этот договор.</w:t>
      </w:r>
    </w:p>
    <w:p w:rsidR="00F7784D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9A" w:rsidRPr="00D66D9A" w:rsidRDefault="00D66D9A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4D" w:rsidRPr="00D66D9A" w:rsidRDefault="00F7784D" w:rsidP="00F7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D66D9A">
        <w:rPr>
          <w:rFonts w:ascii="Times New Roman" w:hAnsi="Times New Roman" w:cs="Times New Roman"/>
          <w:sz w:val="24"/>
          <w:szCs w:val="24"/>
        </w:rPr>
        <w:t>7.2. В случае изменения реквизитов Сторон или данных о лицах, имеющих право представлять Стороны при подписании основного договора, Сторона, чьи реквизиты или данные изменились, обязана письменно сообщить об этом другой Стороне в течение 3 (трех) рабочих дней с момента изменений.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 xml:space="preserve">7.3. Уведомления считаются направленными надлежащим образом, если они </w:t>
      </w:r>
      <w:r w:rsidR="00D66D9A" w:rsidRPr="00D66D9A">
        <w:rPr>
          <w:rFonts w:ascii="Times New Roman" w:hAnsi="Times New Roman" w:cs="Times New Roman"/>
          <w:sz w:val="24"/>
          <w:szCs w:val="24"/>
        </w:rPr>
        <w:t>направлены</w:t>
      </w:r>
      <w:r w:rsidRPr="00D66D9A">
        <w:rPr>
          <w:rFonts w:ascii="Times New Roman" w:hAnsi="Times New Roman" w:cs="Times New Roman"/>
          <w:sz w:val="24"/>
          <w:szCs w:val="24"/>
        </w:rPr>
        <w:t xml:space="preserve"> по адресам Сторон, указанным в настоящем договоре, почтовым письмом с объявленной ценностью, </w:t>
      </w:r>
      <w:r w:rsidRPr="00D66D9A">
        <w:rPr>
          <w:rFonts w:ascii="Times New Roman" w:hAnsi="Times New Roman" w:cs="Times New Roman"/>
          <w:sz w:val="24"/>
          <w:szCs w:val="24"/>
        </w:rPr>
        <w:lastRenderedPageBreak/>
        <w:t>описью вложения и уведомлением о вручении или доставлены курьерской доставкой с получением под расписку уполномоченными лицами.</w:t>
      </w:r>
    </w:p>
    <w:p w:rsidR="00F7784D" w:rsidRPr="00D66D9A" w:rsidRDefault="00F7784D" w:rsidP="00F778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D66D9A" w:rsidRPr="00D66D9A" w:rsidRDefault="00F7784D" w:rsidP="00D66D9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7.5. Во всем, что не предусмотрено настоящим договором, Стороны руководствуются законодательством Российской Федерации.</w:t>
      </w:r>
    </w:p>
    <w:p w:rsidR="00D66D9A" w:rsidRPr="005A757C" w:rsidRDefault="00D66D9A" w:rsidP="00D66D9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7.6</w:t>
      </w:r>
      <w:r w:rsidRPr="005A757C">
        <w:rPr>
          <w:rFonts w:ascii="Times New Roman" w:hAnsi="Times New Roman" w:cs="Times New Roman"/>
          <w:sz w:val="24"/>
          <w:szCs w:val="24"/>
        </w:rPr>
        <w:t>. Неотъемлемыми частями настоящего Договора являются:</w:t>
      </w:r>
    </w:p>
    <w:p w:rsidR="00D66D9A" w:rsidRPr="005A757C" w:rsidRDefault="00D66D9A" w:rsidP="00D66D9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7.6</w:t>
      </w:r>
      <w:r w:rsidRPr="005A757C">
        <w:rPr>
          <w:rFonts w:ascii="Times New Roman" w:hAnsi="Times New Roman" w:cs="Times New Roman"/>
          <w:sz w:val="24"/>
          <w:szCs w:val="24"/>
        </w:rPr>
        <w:t xml:space="preserve">.1. Копия </w:t>
      </w:r>
      <w:r w:rsidRPr="00D66D9A">
        <w:rPr>
          <w:rFonts w:ascii="Times New Roman" w:hAnsi="Times New Roman" w:cs="Times New Roman"/>
          <w:sz w:val="24"/>
          <w:szCs w:val="24"/>
        </w:rPr>
        <w:t>технического плана (Приложение №</w:t>
      </w:r>
      <w:r w:rsidRPr="005A757C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66D9A" w:rsidRPr="005A757C" w:rsidRDefault="00D66D9A" w:rsidP="00D66D9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7.6.2</w:t>
      </w:r>
      <w:r w:rsidRPr="005A757C">
        <w:rPr>
          <w:rFonts w:ascii="Times New Roman" w:hAnsi="Times New Roman" w:cs="Times New Roman"/>
          <w:sz w:val="24"/>
          <w:szCs w:val="24"/>
        </w:rPr>
        <w:t>. Экспликация и поэтажный план с указанием</w:t>
      </w:r>
      <w:r w:rsidRPr="00D66D9A">
        <w:rPr>
          <w:rFonts w:ascii="Times New Roman" w:hAnsi="Times New Roman" w:cs="Times New Roman"/>
          <w:sz w:val="24"/>
          <w:szCs w:val="24"/>
        </w:rPr>
        <w:t xml:space="preserve"> площади помещения (Приложение №</w:t>
      </w:r>
      <w:r w:rsidRPr="005A757C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66D9A" w:rsidRPr="005A757C" w:rsidRDefault="00D66D9A" w:rsidP="00D66D9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9A">
        <w:rPr>
          <w:rFonts w:ascii="Times New Roman" w:hAnsi="Times New Roman" w:cs="Times New Roman"/>
          <w:sz w:val="24"/>
          <w:szCs w:val="24"/>
        </w:rPr>
        <w:t>7.6.3</w:t>
      </w:r>
      <w:r w:rsidRPr="005A757C">
        <w:rPr>
          <w:rFonts w:ascii="Times New Roman" w:hAnsi="Times New Roman" w:cs="Times New Roman"/>
          <w:sz w:val="24"/>
          <w:szCs w:val="24"/>
        </w:rPr>
        <w:t>. Выписка из Единого государств</w:t>
      </w:r>
      <w:r w:rsidRPr="00D66D9A">
        <w:rPr>
          <w:rFonts w:ascii="Times New Roman" w:hAnsi="Times New Roman" w:cs="Times New Roman"/>
          <w:sz w:val="24"/>
          <w:szCs w:val="24"/>
        </w:rPr>
        <w:t>енного реестра недвижимости от «___»_________ ____ г. № ___ (Приложение №</w:t>
      </w:r>
      <w:r w:rsidRPr="005A757C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D66D9A" w:rsidRPr="005A757C" w:rsidRDefault="00D66D9A" w:rsidP="00D6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9A" w:rsidRPr="005A757C" w:rsidRDefault="00D66D9A" w:rsidP="00D66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D9A">
        <w:rPr>
          <w:rFonts w:ascii="Times New Roman" w:hAnsi="Times New Roman" w:cs="Times New Roman"/>
          <w:b/>
          <w:sz w:val="24"/>
          <w:szCs w:val="24"/>
        </w:rPr>
        <w:t>8</w:t>
      </w:r>
      <w:r w:rsidRPr="005A757C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p w:rsidR="00D66D9A" w:rsidRPr="005A757C" w:rsidRDefault="00D66D9A" w:rsidP="00D6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КПП 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КПП 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Р/с ____________________________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Р/с ____________________________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в _____________________________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в _____________________________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</w:tr>
      <w:tr w:rsidR="00D66D9A" w:rsidRPr="005A757C" w:rsidTr="00075D5D"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ОКПО _________________________</w:t>
            </w:r>
          </w:p>
        </w:tc>
        <w:tc>
          <w:tcPr>
            <w:tcW w:w="340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66D9A" w:rsidRPr="005A757C" w:rsidRDefault="00D66D9A" w:rsidP="00075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7C">
              <w:rPr>
                <w:rFonts w:ascii="Times New Roman" w:hAnsi="Times New Roman" w:cs="Times New Roman"/>
                <w:sz w:val="24"/>
                <w:szCs w:val="24"/>
              </w:rPr>
              <w:t>ОКПО _________________________</w:t>
            </w:r>
          </w:p>
        </w:tc>
      </w:tr>
    </w:tbl>
    <w:p w:rsidR="00D66D9A" w:rsidRPr="005A757C" w:rsidRDefault="00D66D9A" w:rsidP="00D6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66D9A" w:rsidRPr="005A757C" w:rsidSect="00075D5D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73" w:rsidRDefault="009D6373" w:rsidP="00D66D9A">
      <w:pPr>
        <w:spacing w:after="0" w:line="240" w:lineRule="auto"/>
      </w:pPr>
      <w:r>
        <w:separator/>
      </w:r>
    </w:p>
  </w:endnote>
  <w:endnote w:type="continuationSeparator" w:id="0">
    <w:p w:rsidR="009D6373" w:rsidRDefault="009D6373" w:rsidP="00D6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9A" w:rsidRDefault="00D66D9A">
    <w:pPr>
      <w:pStyle w:val="a7"/>
    </w:pPr>
    <w:r w:rsidRPr="00D66D9A">
      <w:drawing>
        <wp:inline distT="0" distB="0" distL="0" distR="0">
          <wp:extent cx="5753100" cy="638175"/>
          <wp:effectExtent l="19050" t="0" r="0" b="0"/>
          <wp:docPr id="2" name="Рисунок 1" descr="колонтиту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6D9A" w:rsidRDefault="00D66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73" w:rsidRDefault="009D6373" w:rsidP="00D66D9A">
      <w:pPr>
        <w:spacing w:after="0" w:line="240" w:lineRule="auto"/>
      </w:pPr>
      <w:r>
        <w:separator/>
      </w:r>
    </w:p>
  </w:footnote>
  <w:footnote w:type="continuationSeparator" w:id="0">
    <w:p w:rsidR="009D6373" w:rsidRDefault="009D6373" w:rsidP="00D6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84D"/>
    <w:rsid w:val="00117C4A"/>
    <w:rsid w:val="00197DB5"/>
    <w:rsid w:val="005A757C"/>
    <w:rsid w:val="00793EB9"/>
    <w:rsid w:val="00990021"/>
    <w:rsid w:val="009D6373"/>
    <w:rsid w:val="00D66D9A"/>
    <w:rsid w:val="00F7784D"/>
    <w:rsid w:val="00F8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D9A"/>
  </w:style>
  <w:style w:type="paragraph" w:styleId="a7">
    <w:name w:val="footer"/>
    <w:basedOn w:val="a"/>
    <w:link w:val="a8"/>
    <w:uiPriority w:val="99"/>
    <w:unhideWhenUsed/>
    <w:rsid w:val="00D6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pc-helpuser04@outlook.com</dc:creator>
  <cp:lastModifiedBy>pc-helpuser04@outlook.com</cp:lastModifiedBy>
  <cp:revision>1</cp:revision>
  <dcterms:created xsi:type="dcterms:W3CDTF">2021-02-04T08:31:00Z</dcterms:created>
  <dcterms:modified xsi:type="dcterms:W3CDTF">2021-02-04T10:53:00Z</dcterms:modified>
</cp:coreProperties>
</file>